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8A98BA" w14:textId="21F42B7D" w:rsidR="00724147" w:rsidRDefault="00724147" w:rsidP="00724147">
      <w:pPr>
        <w:pStyle w:val="-"/>
        <w:rPr>
          <w:rFonts w:eastAsiaTheme="minorEastAsia"/>
          <w:rtl/>
        </w:rPr>
      </w:pPr>
      <w:bookmarkStart w:id="0" w:name="נספח_ד"/>
      <w:bookmarkStart w:id="1" w:name="_Toc101957892"/>
      <w:r>
        <w:rPr>
          <w:rFonts w:eastAsiaTheme="minorEastAsia" w:hint="cs"/>
          <w:rtl/>
        </w:rPr>
        <w:t>נספח ד</w:t>
      </w:r>
    </w:p>
    <w:bookmarkEnd w:id="0"/>
    <w:p w14:paraId="4F11DC5B" w14:textId="3C8C8E46" w:rsidR="00724147" w:rsidRPr="00AA290D" w:rsidRDefault="00724147" w:rsidP="00724147">
      <w:pPr>
        <w:pBdr>
          <w:bottom w:val="single" w:sz="6" w:space="1" w:color="1F497D"/>
        </w:pBdr>
        <w:spacing w:after="60"/>
        <w:jc w:val="center"/>
        <w:outlineLvl w:val="1"/>
        <w:rPr>
          <w:rFonts w:asciiTheme="minorHAnsi" w:eastAsiaTheme="minorEastAsia" w:hAnsiTheme="minorHAnsi" w:cstheme="minorBidi"/>
          <w:color w:val="5A5A5A" w:themeColor="text1" w:themeTint="A5"/>
          <w:spacing w:val="15"/>
          <w:sz w:val="22"/>
          <w:szCs w:val="22"/>
          <w:rtl/>
        </w:rPr>
      </w:pPr>
      <w:r w:rsidRPr="00AA290D">
        <w:rPr>
          <w:rFonts w:asciiTheme="minorHAnsi" w:eastAsiaTheme="minorEastAsia" w:hAnsiTheme="minorHAnsi" w:cstheme="minorBidi" w:hint="cs"/>
          <w:color w:val="5A5A5A" w:themeColor="text1" w:themeTint="A5"/>
          <w:spacing w:val="15"/>
          <w:sz w:val="22"/>
          <w:szCs w:val="22"/>
          <w:rtl/>
        </w:rPr>
        <w:t>חוות דעת מקצועית במסגרת כוונה להתקשר עם ספק יחיד/ספק חוץ</w:t>
      </w:r>
      <w:bookmarkEnd w:id="1"/>
    </w:p>
    <w:p w14:paraId="7B3F5F27" w14:textId="77777777" w:rsidR="00724147" w:rsidRPr="00AA290D" w:rsidRDefault="00724147" w:rsidP="00724147">
      <w:pPr>
        <w:rPr>
          <w:rFonts w:ascii="Arial" w:hAnsi="Arial" w:cs="Arial"/>
          <w:b/>
          <w:sz w:val="22"/>
          <w:szCs w:val="22"/>
          <w:rtl/>
        </w:rPr>
      </w:pPr>
    </w:p>
    <w:p w14:paraId="4932620A" w14:textId="77777777" w:rsidR="00724147" w:rsidRPr="00AA290D" w:rsidRDefault="00724147" w:rsidP="00724147">
      <w:pPr>
        <w:rPr>
          <w:rFonts w:ascii="Arial" w:hAnsi="Arial" w:cs="Arial"/>
          <w:b/>
          <w:sz w:val="22"/>
          <w:szCs w:val="22"/>
          <w:rtl/>
        </w:rPr>
      </w:pPr>
      <w:r w:rsidRPr="00AA290D">
        <w:rPr>
          <w:rFonts w:ascii="Arial" w:hAnsi="Arial" w:cs="Arial"/>
          <w:b/>
          <w:sz w:val="22"/>
          <w:szCs w:val="22"/>
          <w:rtl/>
        </w:rPr>
        <w:t xml:space="preserve">אל: ועדת המכרזים </w:t>
      </w:r>
    </w:p>
    <w:p w14:paraId="2CE7F1AD" w14:textId="77777777" w:rsidR="00724147" w:rsidRPr="00AA290D" w:rsidRDefault="00724147" w:rsidP="00724147">
      <w:pPr>
        <w:rPr>
          <w:rFonts w:ascii="Arial" w:hAnsi="Arial" w:cs="Arial"/>
          <w:b/>
          <w:sz w:val="22"/>
          <w:szCs w:val="22"/>
          <w:rtl/>
        </w:rPr>
      </w:pPr>
    </w:p>
    <w:p w14:paraId="592F3DBB" w14:textId="77777777" w:rsidR="00724147" w:rsidRPr="00AA290D" w:rsidRDefault="00724147" w:rsidP="00724147">
      <w:pPr>
        <w:jc w:val="center"/>
        <w:rPr>
          <w:rFonts w:ascii="Arial" w:hAnsi="Arial" w:cs="Arial"/>
          <w:bCs/>
          <w:sz w:val="22"/>
          <w:szCs w:val="22"/>
          <w:u w:val="single"/>
          <w:rtl/>
        </w:rPr>
      </w:pPr>
      <w:r w:rsidRPr="00AA290D">
        <w:rPr>
          <w:rFonts w:ascii="Arial" w:hAnsi="Arial" w:cs="Arial"/>
          <w:bCs/>
          <w:sz w:val="22"/>
          <w:szCs w:val="22"/>
          <w:rtl/>
        </w:rPr>
        <w:t xml:space="preserve">הנדון: </w:t>
      </w:r>
      <w:r w:rsidRPr="00AA290D">
        <w:rPr>
          <w:rFonts w:ascii="Arial" w:hAnsi="Arial" w:cs="Arial"/>
          <w:bCs/>
          <w:sz w:val="22"/>
          <w:szCs w:val="22"/>
          <w:u w:val="single"/>
          <w:rtl/>
        </w:rPr>
        <w:t>חוות דעת מקצועית במסגרת כוונה להתקשר עם ספק יחיד/ספק חוץ</w:t>
      </w:r>
    </w:p>
    <w:p w14:paraId="04601E81" w14:textId="77777777" w:rsidR="00724147" w:rsidRPr="00AA290D" w:rsidRDefault="00724147" w:rsidP="00724147">
      <w:pPr>
        <w:jc w:val="both"/>
        <w:rPr>
          <w:rFonts w:ascii="Arial" w:hAnsi="Arial" w:cs="Arial"/>
          <w:b/>
          <w:sz w:val="22"/>
          <w:szCs w:val="22"/>
          <w:rtl/>
        </w:rPr>
      </w:pPr>
    </w:p>
    <w:p w14:paraId="767F0018" w14:textId="77777777" w:rsidR="00724147" w:rsidRPr="00AA290D" w:rsidRDefault="00724147" w:rsidP="00724147">
      <w:pPr>
        <w:jc w:val="both"/>
        <w:rPr>
          <w:rFonts w:ascii="Arial" w:hAnsi="Arial" w:cs="Arial"/>
          <w:b/>
          <w:sz w:val="22"/>
          <w:szCs w:val="22"/>
          <w:rtl/>
        </w:rPr>
      </w:pPr>
      <w:r w:rsidRPr="00AA290D">
        <w:rPr>
          <w:rFonts w:ascii="Arial" w:hAnsi="Arial" w:cs="Arial"/>
          <w:b/>
          <w:sz w:val="22"/>
          <w:szCs w:val="22"/>
          <w:rtl/>
        </w:rPr>
        <w:t xml:space="preserve">הבקשה מסתמכת על תקנה  </w:t>
      </w:r>
      <w:r w:rsidRPr="00AA290D">
        <w:rPr>
          <w:rFonts w:ascii="Wingdings" w:hAnsi="Wingdings" w:cs="Arial"/>
          <w:b/>
          <w:sz w:val="28"/>
          <w:szCs w:val="28"/>
        </w:rPr>
        <w:t></w:t>
      </w:r>
      <w:r w:rsidRPr="00AA290D">
        <w:rPr>
          <w:rFonts w:ascii="Arial" w:hAnsi="Arial" w:cs="Arial"/>
          <w:b/>
          <w:sz w:val="22"/>
          <w:szCs w:val="22"/>
          <w:rtl/>
        </w:rPr>
        <w:t xml:space="preserve"> 3(29) / </w:t>
      </w:r>
      <w:r w:rsidRPr="00AA290D">
        <w:rPr>
          <w:rFonts w:ascii="Wingdings" w:hAnsi="Wingdings" w:cs="Arial"/>
          <w:b/>
          <w:sz w:val="28"/>
          <w:szCs w:val="28"/>
        </w:rPr>
        <w:sym w:font="Wingdings" w:char="F072"/>
      </w:r>
      <w:r w:rsidRPr="00AA290D">
        <w:rPr>
          <w:rFonts w:ascii="Arial" w:hAnsi="Arial" w:cs="Arial"/>
          <w:b/>
          <w:sz w:val="22"/>
          <w:szCs w:val="22"/>
          <w:rtl/>
        </w:rPr>
        <w:t xml:space="preserve"> 3(31) (סמן את התקנה המתאימה) ל</w:t>
      </w:r>
      <w:hyperlink r:id="rId8" w:history="1">
        <w:r w:rsidRPr="00AA290D">
          <w:rPr>
            <w:rFonts w:ascii="Arial" w:hAnsi="Arial" w:cs="Arial"/>
            <w:b/>
            <w:color w:val="3464BA"/>
            <w:sz w:val="22"/>
            <w:szCs w:val="22"/>
            <w:u w:val="dotted" w:color="3464BA"/>
            <w:rtl/>
          </w:rPr>
          <w:t xml:space="preserve">תקנות חובת </w:t>
        </w:r>
        <w:r w:rsidRPr="00AA290D">
          <w:rPr>
            <w:rFonts w:ascii="Arial" w:hAnsi="Arial" w:cs="Arial" w:hint="cs"/>
            <w:b/>
            <w:color w:val="3464BA"/>
            <w:sz w:val="22"/>
            <w:szCs w:val="22"/>
            <w:u w:val="dotted" w:color="3464BA"/>
            <w:rtl/>
          </w:rPr>
          <w:t>ה</w:t>
        </w:r>
        <w:r w:rsidRPr="00AA290D">
          <w:rPr>
            <w:rFonts w:ascii="Arial" w:hAnsi="Arial" w:cs="Arial"/>
            <w:b/>
            <w:color w:val="3464BA"/>
            <w:sz w:val="22"/>
            <w:szCs w:val="22"/>
            <w:u w:val="dotted" w:color="3464BA"/>
            <w:rtl/>
          </w:rPr>
          <w:t>מכרזים</w:t>
        </w:r>
        <w:r w:rsidRPr="00AA290D">
          <w:rPr>
            <w:rFonts w:ascii="Arial" w:hAnsi="Arial" w:cs="Arial" w:hint="cs"/>
            <w:b/>
            <w:color w:val="3464BA"/>
            <w:sz w:val="22"/>
            <w:szCs w:val="22"/>
            <w:u w:val="dotted" w:color="3464BA"/>
            <w:rtl/>
          </w:rPr>
          <w:t>, תשנ''ג-1993</w:t>
        </w:r>
      </w:hyperlink>
      <w:r>
        <w:rPr>
          <w:rFonts w:ascii="Arial" w:hAnsi="Arial" w:cs="Arial" w:hint="cs"/>
          <w:b/>
          <w:sz w:val="22"/>
          <w:szCs w:val="22"/>
          <w:rtl/>
        </w:rPr>
        <w:t xml:space="preserve"> ו</w:t>
      </w:r>
      <w:r w:rsidRPr="00AA290D">
        <w:rPr>
          <w:rFonts w:ascii="Arial" w:hAnsi="Arial" w:cs="Arial"/>
          <w:b/>
          <w:sz w:val="22"/>
          <w:szCs w:val="22"/>
          <w:rtl/>
        </w:rPr>
        <w:t xml:space="preserve">על </w:t>
      </w:r>
      <w:hyperlink r:id="rId9" w:history="1">
        <w:r w:rsidRPr="00AA290D">
          <w:rPr>
            <w:rFonts w:ascii="Arial" w:hAnsi="Arial" w:cs="Arial"/>
            <w:b/>
            <w:color w:val="3464BA"/>
            <w:sz w:val="22"/>
            <w:szCs w:val="22"/>
            <w:u w:val="dotted" w:color="3464BA"/>
            <w:rtl/>
          </w:rPr>
          <w:t xml:space="preserve">הוראות </w:t>
        </w:r>
        <w:proofErr w:type="spellStart"/>
        <w:r w:rsidRPr="00AA290D">
          <w:rPr>
            <w:rFonts w:ascii="Arial" w:hAnsi="Arial" w:cs="Arial"/>
            <w:b/>
            <w:color w:val="3464BA"/>
            <w:sz w:val="22"/>
            <w:szCs w:val="22"/>
            <w:u w:val="dotted" w:color="3464BA"/>
            <w:rtl/>
          </w:rPr>
          <w:t>תכ"ם</w:t>
        </w:r>
        <w:proofErr w:type="spellEnd"/>
        <w:r w:rsidRPr="00AA290D">
          <w:rPr>
            <w:rFonts w:ascii="Arial" w:hAnsi="Arial" w:cs="Arial" w:hint="cs"/>
            <w:b/>
            <w:color w:val="3464BA"/>
            <w:sz w:val="22"/>
            <w:szCs w:val="22"/>
            <w:u w:val="dotted" w:color="3464BA"/>
            <w:rtl/>
          </w:rPr>
          <w:t>, ''פטור מחובת המכרז'',</w:t>
        </w:r>
        <w:r w:rsidRPr="00AA290D">
          <w:rPr>
            <w:rFonts w:ascii="Arial" w:hAnsi="Arial" w:cs="Arial"/>
            <w:b/>
            <w:color w:val="3464BA"/>
            <w:sz w:val="22"/>
            <w:szCs w:val="22"/>
            <w:u w:val="dotted" w:color="3464BA"/>
            <w:rtl/>
          </w:rPr>
          <w:t xml:space="preserve"> מס' </w:t>
        </w:r>
        <w:r w:rsidRPr="00AA290D">
          <w:rPr>
            <w:rFonts w:ascii="Arial" w:hAnsi="Arial" w:cs="Arial" w:hint="cs"/>
            <w:b/>
            <w:color w:val="3464BA"/>
            <w:sz w:val="22"/>
            <w:szCs w:val="22"/>
            <w:u w:val="dotted" w:color="3464BA"/>
            <w:rtl/>
          </w:rPr>
          <w:t>7.6.1</w:t>
        </w:r>
      </w:hyperlink>
      <w:r>
        <w:rPr>
          <w:rFonts w:ascii="Arial" w:hAnsi="Arial" w:cs="Arial" w:hint="cs"/>
          <w:b/>
          <w:sz w:val="22"/>
          <w:szCs w:val="22"/>
          <w:rtl/>
        </w:rPr>
        <w:t>.</w:t>
      </w:r>
    </w:p>
    <w:p w14:paraId="013392A2" w14:textId="77777777" w:rsidR="00724147" w:rsidRPr="00AA290D" w:rsidRDefault="00724147" w:rsidP="00724147">
      <w:pPr>
        <w:jc w:val="both"/>
        <w:rPr>
          <w:rFonts w:ascii="Arial" w:hAnsi="Arial" w:cs="Arial"/>
          <w:b/>
          <w:sz w:val="22"/>
          <w:szCs w:val="22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Caption w:val="טבלה"/>
        <w:tblDescription w:val="תיאור מהות ההתקשרות"/>
      </w:tblPr>
      <w:tblGrid>
        <w:gridCol w:w="8296"/>
      </w:tblGrid>
      <w:tr w:rsidR="00724147" w:rsidRPr="00AA290D" w14:paraId="6439FB3A" w14:textId="77777777" w:rsidTr="000669DC">
        <w:tc>
          <w:tcPr>
            <w:tcW w:w="9178" w:type="dxa"/>
            <w:tcBorders>
              <w:bottom w:val="single" w:sz="4" w:space="0" w:color="auto"/>
            </w:tcBorders>
            <w:shd w:val="clear" w:color="auto" w:fill="E6E6E6"/>
          </w:tcPr>
          <w:p w14:paraId="328CF258" w14:textId="77777777" w:rsidR="00724147" w:rsidRPr="00AA290D" w:rsidRDefault="00724147" w:rsidP="000669DC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highlight w:val="yellow"/>
                <w:rtl/>
              </w:rPr>
            </w:pPr>
            <w:r w:rsidRPr="00AA290D">
              <w:rPr>
                <w:rFonts w:ascii="Arial" w:hAnsi="Arial" w:cs="Arial"/>
                <w:bCs/>
                <w:sz w:val="22"/>
                <w:szCs w:val="22"/>
                <w:rtl/>
              </w:rPr>
              <w:t>תיאור מהות ההתקשרות (רקע ופירוט התכונות של הטובין/השירות/העבודה)</w:t>
            </w:r>
          </w:p>
        </w:tc>
      </w:tr>
      <w:tr w:rsidR="00724147" w:rsidRPr="00AA290D" w14:paraId="159460B3" w14:textId="77777777" w:rsidTr="000669DC">
        <w:tc>
          <w:tcPr>
            <w:tcW w:w="9178" w:type="dxa"/>
            <w:tcBorders>
              <w:bottom w:val="single" w:sz="4" w:space="0" w:color="auto"/>
            </w:tcBorders>
          </w:tcPr>
          <w:p w14:paraId="1F67BC92" w14:textId="2F3530BB" w:rsidR="00724147" w:rsidRPr="00AA290D" w:rsidRDefault="0061145B" w:rsidP="00281C9E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ארכיון המדינה</w:t>
            </w:r>
            <w:r w:rsidR="00724147" w:rsidRPr="00AA290D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</w:t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מבקש להתקשר עם חברת </w:t>
            </w:r>
            <w:r w:rsidR="00724147" w:rsidRPr="00AA290D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</w:t>
            </w:r>
            <w:r w:rsidRPr="0061145B">
              <w:rPr>
                <w:rFonts w:ascii="Arial" w:hAnsi="Arial" w:cs="Arial"/>
                <w:b/>
                <w:sz w:val="22"/>
                <w:szCs w:val="22"/>
                <w:rtl/>
              </w:rPr>
              <w:t>אס .</w:t>
            </w:r>
            <w:proofErr w:type="spellStart"/>
            <w:r w:rsidRPr="0061145B">
              <w:rPr>
                <w:rFonts w:ascii="Arial" w:hAnsi="Arial" w:cs="Arial"/>
                <w:b/>
                <w:sz w:val="22"/>
                <w:szCs w:val="22"/>
                <w:rtl/>
              </w:rPr>
              <w:t>פי.דאטא</w:t>
            </w:r>
            <w:proofErr w:type="spellEnd"/>
            <w:r w:rsidRPr="0061145B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בע״מ</w:t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לקבל</w:t>
            </w:r>
            <w:r w:rsidR="00281C9E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ת רישוי דמי מנוי ותחזוקה למוצרי </w:t>
            </w:r>
            <w:proofErr w:type="spellStart"/>
            <w:r w:rsidR="00281C9E">
              <w:rPr>
                <w:rFonts w:ascii="Arial" w:hAnsi="Arial" w:cs="Arial"/>
                <w:b/>
                <w:sz w:val="22"/>
                <w:szCs w:val="22"/>
              </w:rPr>
              <w:t>qlik</w:t>
            </w:r>
            <w:proofErr w:type="spellEnd"/>
            <w:r w:rsidR="00281C9E">
              <w:rPr>
                <w:rFonts w:ascii="Arial" w:hAnsi="Arial" w:cs="Arial"/>
                <w:b/>
                <w:sz w:val="22"/>
                <w:szCs w:val="22"/>
              </w:rPr>
              <w:t xml:space="preserve"> Israel </w:t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</w:t>
            </w:r>
            <w:r w:rsidR="00724147" w:rsidRPr="00AA290D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. </w:t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המותקנים במערכות המידע של הארכיון.</w:t>
            </w:r>
          </w:p>
          <w:p w14:paraId="69B9FCC3" w14:textId="77777777" w:rsidR="00724147" w:rsidRPr="00AA290D" w:rsidRDefault="00724147" w:rsidP="000669DC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AA290D">
              <w:rPr>
                <w:rFonts w:ascii="Arial" w:hAnsi="Arial" w:cs="Arial"/>
                <w:b/>
                <w:sz w:val="22"/>
                <w:szCs w:val="22"/>
                <w:rtl/>
              </w:rPr>
              <w:t>תכונות הטובין הנדרשות הן:</w:t>
            </w:r>
          </w:p>
          <w:p w14:paraId="1F22A8DF" w14:textId="77777777" w:rsidR="00724147" w:rsidRPr="00D46F1D" w:rsidRDefault="0061145B" w:rsidP="004F7CED">
            <w:pPr>
              <w:numPr>
                <w:ilvl w:val="0"/>
                <w:numId w:val="1"/>
              </w:numPr>
              <w:rPr>
                <w:rFonts w:ascii="Arial" w:hAnsi="Arial" w:cs="Arial"/>
                <w:b/>
                <w:sz w:val="22"/>
                <w:szCs w:val="22"/>
              </w:rPr>
            </w:pPr>
            <w:r w:rsidRPr="00D46F1D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רישוי </w:t>
            </w:r>
            <w:r w:rsidR="00D46F1D" w:rsidRPr="00D46F1D">
              <w:rPr>
                <w:rFonts w:ascii="Arial" w:hAnsi="Arial" w:cs="Arial" w:hint="cs"/>
                <w:b/>
                <w:sz w:val="22"/>
                <w:szCs w:val="22"/>
                <w:rtl/>
              </w:rPr>
              <w:t>ו</w:t>
            </w:r>
            <w:r w:rsidRPr="00D46F1D">
              <w:rPr>
                <w:rFonts w:ascii="Arial" w:hAnsi="Arial" w:cs="Arial" w:hint="cs"/>
                <w:b/>
                <w:sz w:val="22"/>
                <w:szCs w:val="22"/>
                <w:rtl/>
              </w:rPr>
              <w:t>דמי מנוי</w:t>
            </w:r>
            <w:r w:rsidR="00724147" w:rsidRPr="00D46F1D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. </w:t>
            </w:r>
          </w:p>
          <w:p w14:paraId="0FB5394C" w14:textId="77777777" w:rsidR="00724147" w:rsidRDefault="0061145B" w:rsidP="00724147">
            <w:pPr>
              <w:numPr>
                <w:ilvl w:val="0"/>
                <w:numId w:val="1"/>
              </w:num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תחזוקה</w:t>
            </w:r>
            <w:r w:rsidR="00D46F1D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ושדרוגים</w:t>
            </w:r>
          </w:p>
          <w:p w14:paraId="3663DA9F" w14:textId="77777777" w:rsidR="00D46F1D" w:rsidRPr="00AA290D" w:rsidRDefault="00D46F1D" w:rsidP="00724147">
            <w:pPr>
              <w:numPr>
                <w:ilvl w:val="0"/>
                <w:numId w:val="1"/>
              </w:num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תמיכה והדרכה</w:t>
            </w:r>
            <w:r w:rsidR="00281C9E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(בנק שעות)</w:t>
            </w:r>
          </w:p>
          <w:p w14:paraId="2FC6E093" w14:textId="77777777" w:rsidR="00724147" w:rsidRPr="00AA290D" w:rsidRDefault="0061145B" w:rsidP="00D46F1D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/>
                <w:b/>
                <w:sz w:val="22"/>
                <w:szCs w:val="22"/>
                <w:rtl/>
              </w:rPr>
              <w:t>כמו כן</w:t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החברה היא נציגת </w:t>
            </w:r>
            <w:r>
              <w:rPr>
                <w:rFonts w:ascii="Calibri" w:eastAsiaTheme="minorHAnsi" w:hAnsi="Calibri" w:cs="Calibri"/>
              </w:rPr>
              <w:t>Qlik Israel</w:t>
            </w:r>
            <w:r>
              <w:rPr>
                <w:rFonts w:ascii="Calibri" w:eastAsiaTheme="minorHAnsi" w:hAnsi="Calibri" w:cs="Calibri" w:hint="cs"/>
                <w:rtl/>
              </w:rPr>
              <w:t xml:space="preserve"> </w:t>
            </w:r>
            <w:r w:rsidR="00D46F1D">
              <w:rPr>
                <w:rFonts w:ascii="Calibri" w:eastAsiaTheme="minorHAnsi" w:hAnsi="Calibri" w:cs="Calibri" w:hint="cs"/>
                <w:rtl/>
              </w:rPr>
              <w:t>ה</w:t>
            </w:r>
            <w:r>
              <w:rPr>
                <w:rFonts w:ascii="Calibri" w:eastAsiaTheme="minorHAnsi" w:hAnsi="Calibri" w:cs="Calibri" w:hint="cs"/>
                <w:rtl/>
              </w:rPr>
              <w:t>מחזיקה בארבע יחידות עסקיות התומכות בשירות.</w:t>
            </w:r>
          </w:p>
          <w:p w14:paraId="7BA246EF" w14:textId="77777777" w:rsidR="0061145B" w:rsidRPr="0061145B" w:rsidRDefault="0061145B" w:rsidP="0061145B">
            <w:pPr>
              <w:numPr>
                <w:ilvl w:val="0"/>
                <w:numId w:val="2"/>
              </w:numPr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61145B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1 . </w:t>
            </w:r>
            <w:r w:rsidRPr="0061145B">
              <w:rPr>
                <w:rFonts w:ascii="Arial" w:hAnsi="Arial" w:cs="Arial"/>
                <w:b/>
                <w:sz w:val="22"/>
                <w:szCs w:val="22"/>
              </w:rPr>
              <w:t>Professional services</w:t>
            </w:r>
            <w:r w:rsidRPr="0061145B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– יישום והטמעה</w:t>
            </w:r>
          </w:p>
          <w:p w14:paraId="1B882F5E" w14:textId="77777777" w:rsidR="0061145B" w:rsidRPr="0061145B" w:rsidRDefault="0061145B" w:rsidP="0061145B">
            <w:pPr>
              <w:numPr>
                <w:ilvl w:val="0"/>
                <w:numId w:val="2"/>
              </w:numPr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/>
                <w:b/>
                <w:sz w:val="22"/>
                <w:szCs w:val="22"/>
                <w:rtl/>
              </w:rPr>
              <w:t>2 . יחידת הה</w:t>
            </w:r>
            <w:r w:rsidRPr="0061145B">
              <w:rPr>
                <w:rFonts w:ascii="Arial" w:hAnsi="Arial" w:cs="Arial"/>
                <w:b/>
                <w:sz w:val="22"/>
                <w:szCs w:val="22"/>
                <w:rtl/>
              </w:rPr>
              <w:t>דרכה – קורסים ציבוריים או באתר הלקוח במגוון נושאים</w:t>
            </w:r>
          </w:p>
          <w:p w14:paraId="528DFC65" w14:textId="77777777" w:rsidR="0061145B" w:rsidRPr="0061145B" w:rsidRDefault="0061145B" w:rsidP="0061145B">
            <w:pPr>
              <w:numPr>
                <w:ilvl w:val="0"/>
                <w:numId w:val="2"/>
              </w:numPr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61145B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3 . </w:t>
            </w:r>
            <w:r w:rsidRPr="0061145B">
              <w:rPr>
                <w:rFonts w:ascii="Arial" w:hAnsi="Arial" w:cs="Arial"/>
                <w:b/>
                <w:sz w:val="22"/>
                <w:szCs w:val="22"/>
              </w:rPr>
              <w:t>Customer success</w:t>
            </w:r>
            <w:r w:rsidRPr="0061145B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– נציגי שירות לקוחות לליווי הלקוח ווידוא הטמעה איכותית</w:t>
            </w:r>
          </w:p>
          <w:p w14:paraId="2C1880F7" w14:textId="77777777" w:rsidR="00724147" w:rsidRDefault="0061145B" w:rsidP="0061145B">
            <w:pPr>
              <w:numPr>
                <w:ilvl w:val="0"/>
                <w:numId w:val="2"/>
              </w:numPr>
              <w:rPr>
                <w:rFonts w:ascii="Arial" w:hAnsi="Arial" w:cs="Arial"/>
                <w:b/>
                <w:sz w:val="22"/>
                <w:szCs w:val="22"/>
              </w:rPr>
            </w:pPr>
            <w:r w:rsidRPr="0061145B">
              <w:rPr>
                <w:rFonts w:ascii="Arial" w:hAnsi="Arial" w:cs="Arial"/>
                <w:b/>
                <w:sz w:val="22"/>
                <w:szCs w:val="22"/>
                <w:rtl/>
              </w:rPr>
              <w:t>4 . תמיכה טכנית – לטיפול בתקלות תוכנה/ תשתית</w:t>
            </w:r>
          </w:p>
          <w:p w14:paraId="43184824" w14:textId="77777777" w:rsidR="0061145B" w:rsidRPr="00AA290D" w:rsidRDefault="0061145B" w:rsidP="0061145B">
            <w:pPr>
              <w:ind w:left="720"/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</w:tc>
      </w:tr>
    </w:tbl>
    <w:p w14:paraId="784E81C6" w14:textId="77777777" w:rsidR="00724147" w:rsidRPr="00AA290D" w:rsidRDefault="00724147" w:rsidP="00724147">
      <w:pPr>
        <w:rPr>
          <w:rFonts w:ascii="Arial" w:hAnsi="Arial" w:cs="Arial"/>
          <w:bCs/>
          <w:sz w:val="22"/>
          <w:szCs w:val="22"/>
          <w:rtl/>
        </w:rPr>
      </w:pPr>
    </w:p>
    <w:p w14:paraId="76D58575" w14:textId="77777777" w:rsidR="00724147" w:rsidRPr="00AA290D" w:rsidRDefault="00724147" w:rsidP="00724147">
      <w:pPr>
        <w:rPr>
          <w:rFonts w:ascii="Arial" w:hAnsi="Arial" w:cs="Arial"/>
          <w:b/>
          <w:sz w:val="22"/>
          <w:szCs w:val="22"/>
          <w:rtl/>
        </w:rPr>
      </w:pPr>
      <w:r w:rsidRPr="00AA290D">
        <w:rPr>
          <w:rFonts w:ascii="Arial" w:hAnsi="Arial" w:cs="Arial"/>
          <w:bCs/>
          <w:sz w:val="22"/>
          <w:szCs w:val="22"/>
          <w:rtl/>
        </w:rPr>
        <w:t xml:space="preserve">האם קיים בנושא ההתקשרות מכרז </w:t>
      </w:r>
      <w:proofErr w:type="spellStart"/>
      <w:r w:rsidRPr="00AA290D">
        <w:rPr>
          <w:rFonts w:ascii="Arial" w:hAnsi="Arial" w:cs="Arial"/>
          <w:bCs/>
          <w:sz w:val="22"/>
          <w:szCs w:val="22"/>
          <w:rtl/>
        </w:rPr>
        <w:t>חשכ"לי</w:t>
      </w:r>
      <w:proofErr w:type="spellEnd"/>
      <w:r w:rsidRPr="00AA290D">
        <w:rPr>
          <w:rFonts w:ascii="Arial" w:hAnsi="Arial" w:cs="Arial"/>
          <w:b/>
          <w:sz w:val="22"/>
          <w:szCs w:val="22"/>
          <w:rtl/>
        </w:rPr>
        <w:t xml:space="preserve">  </w:t>
      </w:r>
      <w:r w:rsidRPr="00AA290D">
        <w:rPr>
          <w:rFonts w:ascii="Wingdings" w:hAnsi="Wingdings" w:cs="Arial"/>
          <w:b/>
          <w:sz w:val="28"/>
          <w:szCs w:val="28"/>
        </w:rPr>
        <w:sym w:font="Wingdings" w:char="F072"/>
      </w:r>
      <w:r w:rsidRPr="00AA290D">
        <w:rPr>
          <w:rFonts w:ascii="Arial" w:hAnsi="Arial" w:cs="Arial"/>
          <w:b/>
          <w:sz w:val="28"/>
          <w:szCs w:val="28"/>
          <w:rtl/>
        </w:rPr>
        <w:t xml:space="preserve">  </w:t>
      </w:r>
      <w:r w:rsidRPr="00AA290D">
        <w:rPr>
          <w:rFonts w:ascii="Arial" w:hAnsi="Arial" w:cs="Arial"/>
          <w:b/>
          <w:sz w:val="22"/>
          <w:szCs w:val="22"/>
          <w:rtl/>
        </w:rPr>
        <w:t xml:space="preserve">כן </w:t>
      </w:r>
      <w:r w:rsidRPr="00AA290D">
        <w:rPr>
          <w:rFonts w:ascii="Arial" w:hAnsi="Arial" w:cs="Arial"/>
          <w:b/>
          <w:sz w:val="28"/>
          <w:szCs w:val="28"/>
          <w:rtl/>
        </w:rPr>
        <w:t xml:space="preserve">  </w:t>
      </w:r>
      <w:r w:rsidRPr="00AA290D">
        <w:rPr>
          <w:rFonts w:ascii="Wingdings" w:hAnsi="Wingdings" w:cs="Arial"/>
          <w:b/>
          <w:sz w:val="28"/>
          <w:szCs w:val="28"/>
        </w:rPr>
        <w:t></w:t>
      </w:r>
      <w:r w:rsidRPr="00AA290D">
        <w:rPr>
          <w:rFonts w:ascii="Arial" w:hAnsi="Arial" w:cs="Arial"/>
          <w:b/>
          <w:sz w:val="22"/>
          <w:szCs w:val="22"/>
          <w:rtl/>
        </w:rPr>
        <w:t xml:space="preserve">  לא</w:t>
      </w:r>
    </w:p>
    <w:p w14:paraId="786DD582" w14:textId="77777777" w:rsidR="00724147" w:rsidRPr="00AA290D" w:rsidRDefault="00724147" w:rsidP="00724147">
      <w:pPr>
        <w:rPr>
          <w:rFonts w:ascii="Arial" w:hAnsi="Arial" w:cs="Arial"/>
          <w:b/>
          <w:sz w:val="22"/>
          <w:szCs w:val="22"/>
          <w:rtl/>
        </w:rPr>
      </w:pPr>
      <w:r w:rsidRPr="00AA290D">
        <w:rPr>
          <w:rFonts w:ascii="Arial" w:hAnsi="Arial" w:cs="Arial"/>
          <w:bCs/>
          <w:sz w:val="22"/>
          <w:szCs w:val="22"/>
          <w:rtl/>
        </w:rPr>
        <w:t>סוג ההתקשרות</w:t>
      </w:r>
      <w:r w:rsidRPr="00AA290D">
        <w:rPr>
          <w:rFonts w:ascii="Arial" w:hAnsi="Arial" w:cs="Arial"/>
          <w:b/>
          <w:sz w:val="22"/>
          <w:szCs w:val="22"/>
          <w:rtl/>
        </w:rPr>
        <w:t xml:space="preserve">: (סמן </w:t>
      </w:r>
      <w:r w:rsidRPr="00AA290D">
        <w:rPr>
          <w:rFonts w:ascii="Arial" w:hAnsi="Arial" w:cs="Arial"/>
          <w:b/>
          <w:sz w:val="22"/>
          <w:szCs w:val="22"/>
        </w:rPr>
        <w:t>X</w:t>
      </w:r>
      <w:r w:rsidRPr="00AA290D">
        <w:rPr>
          <w:rFonts w:ascii="Arial" w:hAnsi="Arial" w:cs="Arial"/>
          <w:b/>
          <w:sz w:val="22"/>
          <w:szCs w:val="22"/>
          <w:rtl/>
        </w:rPr>
        <w:t xml:space="preserve"> במקום המתאים)</w:t>
      </w:r>
    </w:p>
    <w:p w14:paraId="28A4CDBF" w14:textId="77777777" w:rsidR="00724147" w:rsidRPr="00AA290D" w:rsidRDefault="00724147" w:rsidP="00724147">
      <w:pPr>
        <w:rPr>
          <w:rFonts w:ascii="Arial" w:hAnsi="Arial" w:cs="Arial"/>
          <w:b/>
          <w:sz w:val="22"/>
          <w:szCs w:val="22"/>
          <w:rtl/>
        </w:rPr>
      </w:pPr>
    </w:p>
    <w:tbl>
      <w:tblPr>
        <w:bidiVisual/>
        <w:tblW w:w="8220" w:type="dxa"/>
        <w:tblInd w:w="958" w:type="dxa"/>
        <w:tblLayout w:type="fixed"/>
        <w:tblLook w:val="0000" w:firstRow="0" w:lastRow="0" w:firstColumn="0" w:lastColumn="0" w:noHBand="0" w:noVBand="0"/>
      </w:tblPr>
      <w:tblGrid>
        <w:gridCol w:w="2127"/>
        <w:gridCol w:w="2977"/>
        <w:gridCol w:w="3116"/>
      </w:tblGrid>
      <w:tr w:rsidR="00724147" w:rsidRPr="00AA290D" w14:paraId="2883F262" w14:textId="77777777" w:rsidTr="00DA7574">
        <w:tc>
          <w:tcPr>
            <w:tcW w:w="2127" w:type="dxa"/>
          </w:tcPr>
          <w:p w14:paraId="5575D30E" w14:textId="77777777" w:rsidR="00724147" w:rsidRPr="00AA290D" w:rsidRDefault="00724147" w:rsidP="000669DC">
            <w:pPr>
              <w:ind w:right="283"/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AA290D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  </w:t>
            </w:r>
            <w:proofErr w:type="gramStart"/>
            <w:r w:rsidRPr="00AA290D">
              <w:rPr>
                <w:rFonts w:ascii="Wingdings" w:hAnsi="Wingdings" w:cs="Arial"/>
                <w:b/>
                <w:sz w:val="28"/>
                <w:szCs w:val="28"/>
              </w:rPr>
              <w:t></w:t>
            </w:r>
            <w:r w:rsidRPr="00AA290D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 טובין</w:t>
            </w:r>
            <w:proofErr w:type="gramEnd"/>
          </w:p>
        </w:tc>
        <w:tc>
          <w:tcPr>
            <w:tcW w:w="2977" w:type="dxa"/>
          </w:tcPr>
          <w:p w14:paraId="242EA28B" w14:textId="77777777" w:rsidR="00724147" w:rsidRPr="00AA290D" w:rsidRDefault="006C6A49" w:rsidP="000669DC">
            <w:pPr>
              <w:ind w:right="283"/>
              <w:rPr>
                <w:rFonts w:ascii="Arial" w:hAnsi="Arial" w:cs="Arial"/>
                <w:b/>
                <w:sz w:val="22"/>
                <w:szCs w:val="22"/>
                <w:rtl/>
              </w:rPr>
            </w:pPr>
            <w:proofErr w:type="gramStart"/>
            <w:r w:rsidRPr="00AA290D">
              <w:rPr>
                <w:rFonts w:ascii="Wingdings" w:hAnsi="Wingdings" w:cs="Arial"/>
                <w:b/>
                <w:sz w:val="28"/>
                <w:szCs w:val="28"/>
              </w:rPr>
              <w:t></w:t>
            </w:r>
            <w:r w:rsidRPr="00AA290D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 </w:t>
            </w:r>
            <w:r w:rsidR="00724147" w:rsidRPr="00AA290D">
              <w:rPr>
                <w:rFonts w:ascii="Arial" w:hAnsi="Arial" w:cs="Arial"/>
                <w:b/>
                <w:sz w:val="22"/>
                <w:szCs w:val="22"/>
                <w:rtl/>
              </w:rPr>
              <w:t>שירותים</w:t>
            </w:r>
            <w:proofErr w:type="gramEnd"/>
          </w:p>
        </w:tc>
        <w:tc>
          <w:tcPr>
            <w:tcW w:w="3116" w:type="dxa"/>
          </w:tcPr>
          <w:p w14:paraId="2C1E7BE6" w14:textId="77777777" w:rsidR="00724147" w:rsidRPr="00AA290D" w:rsidRDefault="00724147" w:rsidP="000669DC">
            <w:pPr>
              <w:ind w:right="283"/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</w:tc>
      </w:tr>
    </w:tbl>
    <w:p w14:paraId="68F66C8C" w14:textId="77777777" w:rsidR="00724147" w:rsidRPr="00AA290D" w:rsidRDefault="00724147" w:rsidP="00724147">
      <w:pPr>
        <w:rPr>
          <w:rFonts w:ascii="Arial" w:hAnsi="Arial" w:cs="Arial"/>
          <w:b/>
          <w:sz w:val="22"/>
          <w:szCs w:val="22"/>
          <w:rtl/>
        </w:rPr>
      </w:pPr>
    </w:p>
    <w:tbl>
      <w:tblPr>
        <w:bidiVisual/>
        <w:tblW w:w="0" w:type="auto"/>
        <w:tblLook w:val="01E0" w:firstRow="1" w:lastRow="1" w:firstColumn="1" w:lastColumn="1" w:noHBand="0" w:noVBand="0"/>
        <w:tblCaption w:val="טבלה"/>
        <w:tblDescription w:val="פרטי הספק"/>
      </w:tblPr>
      <w:tblGrid>
        <w:gridCol w:w="2586"/>
        <w:gridCol w:w="3014"/>
        <w:gridCol w:w="2701"/>
      </w:tblGrid>
      <w:tr w:rsidR="00724147" w:rsidRPr="00AA290D" w14:paraId="2FE3F227" w14:textId="77777777" w:rsidTr="000669DC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50AF139F" w14:textId="77777777" w:rsidR="00724147" w:rsidRPr="00AA290D" w:rsidRDefault="00724147" w:rsidP="000669DC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AA290D">
              <w:rPr>
                <w:rFonts w:ascii="Arial" w:hAnsi="Arial" w:cs="Arial"/>
                <w:bCs/>
                <w:sz w:val="22"/>
                <w:szCs w:val="22"/>
                <w:rtl/>
              </w:rPr>
              <w:t>שם הספק: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7908FA7" w14:textId="77777777" w:rsidR="00724147" w:rsidRPr="00AA290D" w:rsidRDefault="00724147" w:rsidP="000F4AC2">
            <w:pPr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  <w:r w:rsidRPr="00AA290D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חברת </w:t>
            </w:r>
            <w:r w:rsidR="0061145B" w:rsidRPr="0061145B">
              <w:rPr>
                <w:rFonts w:ascii="Arial" w:hAnsi="Arial" w:cs="Arial"/>
                <w:b/>
                <w:sz w:val="22"/>
                <w:szCs w:val="22"/>
                <w:rtl/>
              </w:rPr>
              <w:t>אס.</w:t>
            </w:r>
            <w:r w:rsidR="000F4AC2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</w:t>
            </w:r>
            <w:proofErr w:type="spellStart"/>
            <w:r w:rsidR="0061145B" w:rsidRPr="0061145B">
              <w:rPr>
                <w:rFonts w:ascii="Arial" w:hAnsi="Arial" w:cs="Arial"/>
                <w:b/>
                <w:sz w:val="22"/>
                <w:szCs w:val="22"/>
                <w:rtl/>
              </w:rPr>
              <w:t>פי.דאטא</w:t>
            </w:r>
            <w:proofErr w:type="spellEnd"/>
            <w:r w:rsidR="0061145B" w:rsidRPr="0061145B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בע״מ</w:t>
            </w:r>
          </w:p>
        </w:tc>
      </w:tr>
      <w:tr w:rsidR="00724147" w:rsidRPr="00AA290D" w14:paraId="5BA55FC0" w14:textId="77777777" w:rsidTr="000669DC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56CD9F01" w14:textId="77777777" w:rsidR="00724147" w:rsidRPr="00AA290D" w:rsidRDefault="00724147" w:rsidP="000669DC">
            <w:pPr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AA290D"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מספר הספק </w:t>
            </w:r>
          </w:p>
          <w:p w14:paraId="2959C53A" w14:textId="77777777" w:rsidR="00724147" w:rsidRPr="00AA290D" w:rsidRDefault="00724147" w:rsidP="000669DC">
            <w:pPr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AA290D"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(ח.פ/ח.צ/ע.מ/מספר עמותה) 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3F01011" w14:textId="77777777" w:rsidR="00724147" w:rsidRPr="00AA290D" w:rsidRDefault="0061145B" w:rsidP="000669DC">
            <w:pPr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  <w:r w:rsidRPr="00014471">
              <w:rPr>
                <w:rFonts w:ascii="Arial" w:hAnsi="Arial" w:cs="Arial" w:hint="cs"/>
                <w:b/>
                <w:sz w:val="22"/>
                <w:szCs w:val="22"/>
                <w:rtl/>
              </w:rPr>
              <w:t>514101146</w:t>
            </w:r>
          </w:p>
        </w:tc>
      </w:tr>
      <w:tr w:rsidR="00724147" w:rsidRPr="00AA290D" w14:paraId="796B5C3B" w14:textId="77777777" w:rsidTr="000669DC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72572116" w14:textId="77777777" w:rsidR="00724147" w:rsidRPr="00AA290D" w:rsidRDefault="00724147" w:rsidP="000669DC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AA290D">
              <w:rPr>
                <w:rFonts w:ascii="Arial" w:hAnsi="Arial" w:cs="Arial"/>
                <w:bCs/>
                <w:sz w:val="22"/>
                <w:szCs w:val="22"/>
                <w:rtl/>
              </w:rPr>
              <w:t>ספק זה ה</w:t>
            </w:r>
            <w:r w:rsidRPr="00AA290D">
              <w:rPr>
                <w:rFonts w:ascii="Arial" w:hAnsi="Arial" w:cs="Arial" w:hint="cs"/>
                <w:bCs/>
                <w:sz w:val="22"/>
                <w:szCs w:val="22"/>
                <w:rtl/>
              </w:rPr>
              <w:t>י</w:t>
            </w:r>
            <w:r w:rsidRPr="00AA290D"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נו: 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39D4F1E" w14:textId="77777777" w:rsidR="00724147" w:rsidRPr="00AA290D" w:rsidRDefault="00724147" w:rsidP="000669DC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AA290D">
              <w:rPr>
                <w:rFonts w:ascii="Wingdings" w:hAnsi="Wingdings" w:cs="Arial"/>
                <w:b/>
                <w:sz w:val="28"/>
                <w:szCs w:val="28"/>
              </w:rPr>
              <w:t></w:t>
            </w:r>
            <w:r w:rsidRPr="00AA290D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ספק יחיד </w:t>
            </w:r>
          </w:p>
        </w:tc>
        <w:tc>
          <w:tcPr>
            <w:tcW w:w="3060" w:type="dxa"/>
            <w:tcBorders>
              <w:top w:val="single" w:sz="4" w:space="0" w:color="auto"/>
              <w:bottom w:val="single" w:sz="4" w:space="0" w:color="auto"/>
            </w:tcBorders>
          </w:tcPr>
          <w:p w14:paraId="14F0EAC6" w14:textId="77777777" w:rsidR="00724147" w:rsidRPr="00AA290D" w:rsidRDefault="00724147" w:rsidP="000669DC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AA290D">
              <w:rPr>
                <w:rFonts w:ascii="Wingdings" w:hAnsi="Wingdings" w:cs="Arial"/>
                <w:b/>
                <w:sz w:val="28"/>
                <w:szCs w:val="28"/>
              </w:rPr>
              <w:sym w:font="Wingdings" w:char="F072"/>
            </w:r>
            <w:r w:rsidRPr="00AA290D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ספק חוץ </w:t>
            </w:r>
          </w:p>
        </w:tc>
      </w:tr>
      <w:tr w:rsidR="00724147" w:rsidRPr="00AA290D" w14:paraId="5E88A482" w14:textId="77777777" w:rsidTr="000669DC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26BE4D61" w14:textId="77777777" w:rsidR="00724147" w:rsidRPr="00AA290D" w:rsidRDefault="000F4AC2" w:rsidP="000669DC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Cs/>
                <w:sz w:val="22"/>
                <w:szCs w:val="22"/>
                <w:rtl/>
              </w:rPr>
              <w:t>*</w:t>
            </w:r>
            <w:r w:rsidR="00724147" w:rsidRPr="00AA290D">
              <w:rPr>
                <w:rFonts w:ascii="Arial" w:hAnsi="Arial" w:cs="Arial"/>
                <w:bCs/>
                <w:sz w:val="22"/>
                <w:szCs w:val="22"/>
                <w:rtl/>
              </w:rPr>
              <w:t>אומדן / שווי ההתקשרות: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DAB4526" w14:textId="035F8210" w:rsidR="00724147" w:rsidRPr="00AA290D" w:rsidRDefault="00C16B51" w:rsidP="0028382D">
            <w:pPr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50</w:t>
            </w:r>
            <w:r w:rsidR="008258D4">
              <w:rPr>
                <w:rFonts w:ascii="Arial" w:hAnsi="Arial" w:cs="Arial" w:hint="cs"/>
                <w:b/>
                <w:sz w:val="22"/>
                <w:szCs w:val="22"/>
                <w:rtl/>
              </w:rPr>
              <w:t>,</w:t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356</w:t>
            </w:r>
            <w:r w:rsidR="008258D4">
              <w:rPr>
                <w:rFonts w:ascii="Arial" w:hAnsi="Arial" w:cs="Arial" w:hint="cs"/>
                <w:b/>
                <w:sz w:val="22"/>
                <w:szCs w:val="22"/>
                <w:rtl/>
              </w:rPr>
              <w:t>.</w:t>
            </w:r>
            <w:r w:rsidR="00BE587E">
              <w:rPr>
                <w:rFonts w:ascii="Arial" w:hAnsi="Arial" w:cs="Arial" w:hint="cs"/>
                <w:b/>
                <w:sz w:val="22"/>
                <w:szCs w:val="22"/>
                <w:rtl/>
              </w:rPr>
              <w:t>00</w:t>
            </w:r>
            <w:r w:rsidR="000F4AC2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₪ </w:t>
            </w:r>
            <w:r w:rsidR="00C4528A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לשנה </w:t>
            </w:r>
            <w:r w:rsidR="000F4AC2">
              <w:rPr>
                <w:rFonts w:ascii="Arial" w:hAnsi="Arial" w:cs="Arial" w:hint="cs"/>
                <w:b/>
                <w:sz w:val="22"/>
                <w:szCs w:val="22"/>
                <w:rtl/>
              </w:rPr>
              <w:t>בתוספת מע"מ</w:t>
            </w:r>
          </w:p>
        </w:tc>
      </w:tr>
      <w:tr w:rsidR="00724147" w:rsidRPr="00AA290D" w14:paraId="1B85181E" w14:textId="77777777" w:rsidTr="000669DC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B1C0A09" w14:textId="77777777" w:rsidR="00724147" w:rsidRPr="00AA290D" w:rsidRDefault="00724147" w:rsidP="000669DC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AA290D"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תקופת ההתקשרות: 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DB9C9F2" w14:textId="5F86AE61" w:rsidR="00724147" w:rsidRPr="00AA290D" w:rsidRDefault="008258D4" w:rsidP="00247FC9">
            <w:pPr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שנה</w:t>
            </w:r>
            <w:r w:rsidR="00562B10">
              <w:rPr>
                <w:rFonts w:ascii="Arial" w:hAnsi="Arial" w:cs="Arial" w:hint="cs"/>
                <w:b/>
                <w:sz w:val="22"/>
                <w:szCs w:val="22"/>
                <w:highlight w:val="yellow"/>
                <w:rtl/>
              </w:rPr>
              <w:t xml:space="preserve"> </w:t>
            </w:r>
          </w:p>
        </w:tc>
      </w:tr>
    </w:tbl>
    <w:p w14:paraId="5BFAEA26" w14:textId="269B3301" w:rsidR="00724147" w:rsidRPr="000F4AC2" w:rsidRDefault="000F4AC2" w:rsidP="008258D4">
      <w:pPr>
        <w:rPr>
          <w:rFonts w:ascii="Arial" w:hAnsi="Arial" w:cs="Arial"/>
          <w:bCs/>
          <w:sz w:val="20"/>
          <w:szCs w:val="20"/>
          <w:rtl/>
        </w:rPr>
      </w:pPr>
      <w:r w:rsidRPr="000F4AC2">
        <w:rPr>
          <w:rFonts w:ascii="Arial" w:hAnsi="Arial" w:cs="Arial" w:hint="cs"/>
          <w:bCs/>
          <w:sz w:val="20"/>
          <w:szCs w:val="20"/>
          <w:rtl/>
        </w:rPr>
        <w:t xml:space="preserve">*אומדן ההתקשרות עשוי להשתנות מכיוון שמורכב </w:t>
      </w:r>
      <w:r w:rsidR="008258D4">
        <w:rPr>
          <w:rFonts w:ascii="Arial" w:hAnsi="Arial" w:cs="Arial" w:hint="cs"/>
          <w:bCs/>
          <w:sz w:val="20"/>
          <w:szCs w:val="20"/>
          <w:rtl/>
        </w:rPr>
        <w:t>גם מ</w:t>
      </w:r>
      <w:r>
        <w:rPr>
          <w:rFonts w:ascii="Arial" w:hAnsi="Arial" w:cs="Arial" w:hint="cs"/>
          <w:bCs/>
          <w:sz w:val="20"/>
          <w:szCs w:val="20"/>
          <w:rtl/>
        </w:rPr>
        <w:t>רכיב דולרי</w:t>
      </w:r>
      <w:r w:rsidR="008258D4">
        <w:rPr>
          <w:rFonts w:ascii="Arial" w:hAnsi="Arial" w:cs="Arial" w:hint="cs"/>
          <w:bCs/>
          <w:sz w:val="20"/>
          <w:szCs w:val="20"/>
          <w:rtl/>
        </w:rPr>
        <w:t xml:space="preserve"> כ</w:t>
      </w:r>
      <w:r w:rsidR="00D832FE">
        <w:rPr>
          <w:rFonts w:ascii="Arial" w:hAnsi="Arial" w:cs="Arial" w:hint="cs"/>
          <w:bCs/>
          <w:sz w:val="20"/>
          <w:szCs w:val="20"/>
          <w:rtl/>
        </w:rPr>
        <w:t>ל</w:t>
      </w:r>
      <w:r w:rsidR="008258D4">
        <w:rPr>
          <w:rFonts w:ascii="Arial" w:hAnsi="Arial" w:cs="Arial" w:hint="cs"/>
          <w:bCs/>
          <w:sz w:val="20"/>
          <w:szCs w:val="20"/>
          <w:rtl/>
        </w:rPr>
        <w:t>פי מעלה או מטה</w:t>
      </w:r>
    </w:p>
    <w:p w14:paraId="43F596EF" w14:textId="77777777" w:rsidR="00724147" w:rsidRPr="00AA290D" w:rsidRDefault="00724147" w:rsidP="00724147">
      <w:pPr>
        <w:rPr>
          <w:rFonts w:ascii="Arial" w:hAnsi="Arial" w:cs="Arial"/>
          <w:bCs/>
          <w:rtl/>
        </w:rPr>
      </w:pPr>
    </w:p>
    <w:p w14:paraId="3FAC3494" w14:textId="77777777" w:rsidR="00724147" w:rsidRPr="00AA290D" w:rsidRDefault="00724147" w:rsidP="00724147">
      <w:pPr>
        <w:rPr>
          <w:rFonts w:ascii="Arial" w:hAnsi="Arial" w:cs="Arial"/>
          <w:bCs/>
          <w:rtl/>
        </w:rPr>
      </w:pPr>
      <w:r w:rsidRPr="00AA290D">
        <w:rPr>
          <w:rFonts w:ascii="Arial" w:hAnsi="Arial" w:cs="Arial"/>
          <w:bCs/>
          <w:rtl/>
        </w:rPr>
        <w:t>נימוקים כי הספק הוא ספק יחיד או כי הטובין הם טובי חוץ</w:t>
      </w:r>
    </w:p>
    <w:p w14:paraId="4C69DEDE" w14:textId="77777777" w:rsidR="00724147" w:rsidRPr="00AA290D" w:rsidRDefault="00724147" w:rsidP="00724147">
      <w:pPr>
        <w:rPr>
          <w:rFonts w:ascii="Arial" w:hAnsi="Arial" w:cs="Arial"/>
          <w:bCs/>
          <w:sz w:val="22"/>
          <w:szCs w:val="22"/>
          <w:rtl/>
        </w:rPr>
      </w:pPr>
      <w:r w:rsidRPr="00AA290D">
        <w:rPr>
          <w:rFonts w:ascii="Arial" w:hAnsi="Arial" w:cs="Arial"/>
          <w:bCs/>
          <w:sz w:val="22"/>
          <w:szCs w:val="22"/>
          <w:rtl/>
        </w:rPr>
        <w:t>(</w:t>
      </w:r>
      <w:r w:rsidRPr="00AA290D">
        <w:rPr>
          <w:rFonts w:ascii="Arial" w:hAnsi="Arial" w:cs="Arial"/>
          <w:b/>
          <w:sz w:val="22"/>
          <w:szCs w:val="22"/>
          <w:rtl/>
        </w:rPr>
        <w:t>במקרה הצורך ניתן לצרף עמודים נוספים וכל מסמך רלוונטי נוסף</w:t>
      </w:r>
      <w:r w:rsidRPr="00AA290D">
        <w:rPr>
          <w:rFonts w:ascii="Arial" w:hAnsi="Arial" w:cs="Arial"/>
          <w:bCs/>
          <w:sz w:val="22"/>
          <w:szCs w:val="22"/>
          <w:rtl/>
        </w:rPr>
        <w:t>)</w:t>
      </w:r>
    </w:p>
    <w:p w14:paraId="1497C0F8" w14:textId="77777777" w:rsidR="00724147" w:rsidRPr="00AA290D" w:rsidRDefault="00724147" w:rsidP="00724147">
      <w:pPr>
        <w:spacing w:line="360" w:lineRule="auto"/>
        <w:rPr>
          <w:rFonts w:ascii="Arial" w:hAnsi="Arial" w:cs="Arial"/>
          <w:bCs/>
          <w:sz w:val="22"/>
          <w:szCs w:val="22"/>
          <w:rtl/>
        </w:rPr>
      </w:pPr>
      <w:r w:rsidRPr="00AA290D">
        <w:rPr>
          <w:rFonts w:ascii="Arial" w:hAnsi="Arial" w:cs="Arial"/>
          <w:bCs/>
          <w:sz w:val="22"/>
          <w:szCs w:val="22"/>
          <w:rtl/>
        </w:rPr>
        <w:t xml:space="preserve">נא להתייחס לסעיפים הבאים: </w:t>
      </w:r>
    </w:p>
    <w:p w14:paraId="1CD2A72A" w14:textId="77777777" w:rsidR="00030CFC" w:rsidRDefault="00724147" w:rsidP="00030CFC">
      <w:pPr>
        <w:spacing w:line="360" w:lineRule="auto"/>
        <w:ind w:left="237" w:hanging="237"/>
        <w:jc w:val="both"/>
        <w:rPr>
          <w:rFonts w:ascii="Arial" w:hAnsi="Arial" w:cs="Arial"/>
          <w:b/>
          <w:sz w:val="22"/>
          <w:szCs w:val="22"/>
          <w:rtl/>
        </w:rPr>
      </w:pPr>
      <w:r w:rsidRPr="00AA290D">
        <w:rPr>
          <w:rFonts w:ascii="Arial" w:hAnsi="Arial" w:cs="Arial"/>
          <w:bCs/>
          <w:sz w:val="22"/>
          <w:szCs w:val="22"/>
          <w:rtl/>
        </w:rPr>
        <w:t xml:space="preserve">1. </w:t>
      </w:r>
      <w:r w:rsidR="00030CFC">
        <w:rPr>
          <w:rFonts w:ascii="Arial" w:hAnsi="Arial" w:cs="Arial" w:hint="cs"/>
          <w:bCs/>
          <w:sz w:val="22"/>
          <w:szCs w:val="22"/>
          <w:rtl/>
        </w:rPr>
        <w:t xml:space="preserve"> </w:t>
      </w:r>
      <w:r w:rsidR="00030CFC" w:rsidRPr="00030CFC">
        <w:rPr>
          <w:rFonts w:ascii="Arial" w:hAnsi="Arial" w:cs="Arial" w:hint="cs"/>
          <w:b/>
          <w:sz w:val="22"/>
          <w:szCs w:val="22"/>
          <w:rtl/>
        </w:rPr>
        <w:t>ביקשנו מחברת</w:t>
      </w:r>
      <w:r w:rsidR="00030CFC">
        <w:rPr>
          <w:rFonts w:ascii="Arial" w:hAnsi="Arial" w:cs="Arial" w:hint="cs"/>
          <w:bCs/>
          <w:sz w:val="22"/>
          <w:szCs w:val="22"/>
          <w:rtl/>
        </w:rPr>
        <w:t xml:space="preserve"> </w:t>
      </w:r>
      <w:r w:rsidR="00030CFC" w:rsidRPr="00247FC9">
        <w:rPr>
          <w:rFonts w:ascii="Arial" w:hAnsi="Arial" w:cs="Arial"/>
          <w:b/>
          <w:sz w:val="22"/>
          <w:szCs w:val="22"/>
        </w:rPr>
        <w:t>Technologies Inc</w:t>
      </w:r>
      <w:r w:rsidR="00030CFC">
        <w:rPr>
          <w:rFonts w:ascii="Arial" w:hAnsi="Arial" w:cs="Arial" w:hint="cs"/>
          <w:b/>
          <w:sz w:val="22"/>
          <w:szCs w:val="22"/>
          <w:rtl/>
        </w:rPr>
        <w:t xml:space="preserve"> </w:t>
      </w:r>
      <w:r w:rsidR="00030CFC" w:rsidRPr="00247FC9">
        <w:rPr>
          <w:rFonts w:ascii="Arial" w:hAnsi="Arial" w:cs="Arial"/>
          <w:b/>
          <w:sz w:val="22"/>
          <w:szCs w:val="22"/>
        </w:rPr>
        <w:t>( “Qlik”)</w:t>
      </w:r>
      <w:r w:rsidR="00030CFC">
        <w:rPr>
          <w:rFonts w:ascii="Arial" w:hAnsi="Arial" w:cs="Arial" w:hint="cs"/>
          <w:b/>
          <w:sz w:val="22"/>
          <w:szCs w:val="22"/>
          <w:rtl/>
        </w:rPr>
        <w:t xml:space="preserve"> מכתב הצהרה על ספק יחיד.</w:t>
      </w:r>
    </w:p>
    <w:p w14:paraId="5863AB28" w14:textId="77777777" w:rsidR="00030CFC" w:rsidRDefault="00724147" w:rsidP="00030CFC">
      <w:pPr>
        <w:spacing w:line="360" w:lineRule="auto"/>
        <w:ind w:left="237" w:hanging="237"/>
        <w:jc w:val="both"/>
        <w:rPr>
          <w:rFonts w:ascii="Arial" w:hAnsi="Arial" w:cs="Arial"/>
          <w:bCs/>
          <w:sz w:val="22"/>
          <w:szCs w:val="22"/>
          <w:rtl/>
        </w:rPr>
      </w:pPr>
      <w:r w:rsidRPr="00AA290D">
        <w:rPr>
          <w:rFonts w:ascii="Arial" w:hAnsi="Arial" w:cs="Arial"/>
          <w:bCs/>
          <w:sz w:val="22"/>
          <w:szCs w:val="22"/>
          <w:rtl/>
        </w:rPr>
        <w:t xml:space="preserve">2. </w:t>
      </w:r>
      <w:r w:rsidR="00030CFC">
        <w:rPr>
          <w:rFonts w:ascii="Arial" w:hAnsi="Arial" w:cs="Arial" w:hint="cs"/>
          <w:b/>
          <w:sz w:val="22"/>
          <w:szCs w:val="22"/>
          <w:rtl/>
        </w:rPr>
        <w:t xml:space="preserve">חברת </w:t>
      </w:r>
      <w:r w:rsidR="00030CFC" w:rsidRPr="00247FC9">
        <w:rPr>
          <w:rFonts w:ascii="Arial" w:hAnsi="Arial" w:cs="Arial"/>
          <w:b/>
          <w:sz w:val="22"/>
          <w:szCs w:val="22"/>
        </w:rPr>
        <w:t xml:space="preserve"> Technologies Inc</w:t>
      </w:r>
      <w:r w:rsidR="00030CFC">
        <w:rPr>
          <w:rFonts w:ascii="Arial" w:hAnsi="Arial" w:cs="Arial" w:hint="cs"/>
          <w:b/>
          <w:sz w:val="22"/>
          <w:szCs w:val="22"/>
          <w:rtl/>
        </w:rPr>
        <w:t xml:space="preserve"> </w:t>
      </w:r>
      <w:r w:rsidR="00030CFC" w:rsidRPr="00247FC9">
        <w:rPr>
          <w:rFonts w:ascii="Arial" w:hAnsi="Arial" w:cs="Arial"/>
          <w:b/>
          <w:sz w:val="22"/>
          <w:szCs w:val="22"/>
        </w:rPr>
        <w:t>( “Qlik”)</w:t>
      </w:r>
      <w:r w:rsidR="00030CFC">
        <w:rPr>
          <w:rFonts w:ascii="Arial" w:hAnsi="Arial" w:cs="Arial" w:hint="cs"/>
          <w:b/>
          <w:sz w:val="22"/>
          <w:szCs w:val="22"/>
          <w:rtl/>
        </w:rPr>
        <w:t xml:space="preserve"> העבירה מכתב בו היא מצהירה כי </w:t>
      </w:r>
      <w:r w:rsidR="00030CFC" w:rsidRPr="00030CFC">
        <w:rPr>
          <w:rFonts w:ascii="Arial" w:hAnsi="Arial" w:cs="Arial"/>
          <w:b/>
          <w:sz w:val="22"/>
          <w:szCs w:val="22"/>
          <w:rtl/>
        </w:rPr>
        <w:t xml:space="preserve">חברת אס .פ </w:t>
      </w:r>
      <w:proofErr w:type="spellStart"/>
      <w:r w:rsidR="00030CFC" w:rsidRPr="00030CFC">
        <w:rPr>
          <w:rFonts w:ascii="Arial" w:hAnsi="Arial" w:cs="Arial"/>
          <w:b/>
          <w:sz w:val="22"/>
          <w:szCs w:val="22"/>
          <w:rtl/>
        </w:rPr>
        <w:t>י.דאטא</w:t>
      </w:r>
      <w:proofErr w:type="spellEnd"/>
      <w:r w:rsidR="00030CFC" w:rsidRPr="00030CFC">
        <w:rPr>
          <w:rFonts w:ascii="Arial" w:hAnsi="Arial" w:cs="Arial"/>
          <w:b/>
          <w:sz w:val="22"/>
          <w:szCs w:val="22"/>
          <w:rtl/>
        </w:rPr>
        <w:t xml:space="preserve"> בע״מ</w:t>
      </w:r>
      <w:r w:rsidR="00030CFC">
        <w:rPr>
          <w:rFonts w:ascii="Arial" w:hAnsi="Arial" w:cs="Arial" w:hint="cs"/>
          <w:b/>
          <w:sz w:val="22"/>
          <w:szCs w:val="22"/>
          <w:rtl/>
        </w:rPr>
        <w:t xml:space="preserve"> הינה היבואנית והמפיצה הבלעדית של מוצריה ללקוחות המגזר הציבורי בישראל</w:t>
      </w:r>
      <w:r w:rsidR="00030CFC" w:rsidRPr="00AA290D">
        <w:rPr>
          <w:rFonts w:ascii="Arial" w:hAnsi="Arial" w:cs="Arial"/>
          <w:bCs/>
          <w:sz w:val="22"/>
          <w:szCs w:val="22"/>
          <w:rtl/>
        </w:rPr>
        <w:t xml:space="preserve"> </w:t>
      </w:r>
    </w:p>
    <w:p w14:paraId="02AA0084" w14:textId="77777777" w:rsidR="00724147" w:rsidRPr="00AA290D" w:rsidRDefault="00724147" w:rsidP="00030CFC">
      <w:pPr>
        <w:spacing w:line="360" w:lineRule="auto"/>
        <w:ind w:left="237" w:hanging="237"/>
        <w:jc w:val="both"/>
        <w:rPr>
          <w:rFonts w:ascii="Arial" w:hAnsi="Arial" w:cs="Arial"/>
          <w:bCs/>
          <w:sz w:val="22"/>
          <w:szCs w:val="22"/>
          <w:rtl/>
        </w:rPr>
      </w:pPr>
    </w:p>
    <w:p w14:paraId="4EE27968" w14:textId="77777777" w:rsidR="00724147" w:rsidRPr="00AA290D" w:rsidRDefault="00724147" w:rsidP="00724147">
      <w:pPr>
        <w:rPr>
          <w:rFonts w:ascii="Arial" w:hAnsi="Arial" w:cs="Arial"/>
          <w:b/>
          <w:sz w:val="22"/>
          <w:szCs w:val="22"/>
          <w:rtl/>
        </w:rPr>
      </w:pPr>
    </w:p>
    <w:p w14:paraId="61586020" w14:textId="77777777" w:rsidR="00724147" w:rsidRPr="00AA290D" w:rsidRDefault="00724147" w:rsidP="00724147">
      <w:pPr>
        <w:rPr>
          <w:rFonts w:ascii="Arial" w:hAnsi="Arial" w:cs="Arial"/>
          <w:b/>
          <w:sz w:val="22"/>
          <w:szCs w:val="22"/>
          <w:rtl/>
        </w:rPr>
      </w:pPr>
      <w:r w:rsidRPr="00AA290D">
        <w:rPr>
          <w:rFonts w:ascii="Arial" w:hAnsi="Arial" w:cs="Arial"/>
          <w:b/>
          <w:sz w:val="22"/>
          <w:szCs w:val="22"/>
          <w:rtl/>
        </w:rPr>
        <w:t>חוות דעתי זו ניתנת מתוקף היותי הסמכות המקצועית לנושא זה.</w:t>
      </w:r>
      <w:r w:rsidRPr="00AA290D">
        <w:rPr>
          <w:rFonts w:ascii="Arial" w:hAnsi="Arial" w:cs="Arial" w:hint="cs"/>
          <w:b/>
          <w:sz w:val="22"/>
          <w:szCs w:val="22"/>
          <w:rtl/>
        </w:rPr>
        <w:t xml:space="preserve"> </w:t>
      </w:r>
      <w:r w:rsidRPr="00AA290D">
        <w:rPr>
          <w:rFonts w:ascii="Arial" w:hAnsi="Arial" w:cs="Arial"/>
          <w:b/>
          <w:sz w:val="22"/>
          <w:szCs w:val="22"/>
          <w:rtl/>
        </w:rPr>
        <w:t>בכבוד רב,</w:t>
      </w:r>
    </w:p>
    <w:p w14:paraId="166C9833" w14:textId="77777777" w:rsidR="00724147" w:rsidRPr="00AA290D" w:rsidRDefault="00724147" w:rsidP="00724147">
      <w:pPr>
        <w:rPr>
          <w:rFonts w:ascii="Arial" w:hAnsi="Arial" w:cs="Arial"/>
          <w:b/>
          <w:sz w:val="22"/>
          <w:szCs w:val="22"/>
          <w:rtl/>
        </w:rPr>
      </w:pPr>
      <w:r w:rsidRPr="00AA290D">
        <w:rPr>
          <w:rFonts w:ascii="Arial" w:hAnsi="Arial" w:cs="Arial"/>
          <w:b/>
          <w:sz w:val="22"/>
          <w:szCs w:val="22"/>
          <w:rtl/>
        </w:rPr>
        <w:t xml:space="preserve"> 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Caption w:val="טבלה"/>
        <w:tblDescription w:val="חתימות"/>
      </w:tblPr>
      <w:tblGrid>
        <w:gridCol w:w="2381"/>
        <w:gridCol w:w="3059"/>
        <w:gridCol w:w="2856"/>
      </w:tblGrid>
      <w:tr w:rsidR="00030CFC" w:rsidRPr="00AA290D" w14:paraId="2412781A" w14:textId="77777777" w:rsidTr="000669DC">
        <w:tc>
          <w:tcPr>
            <w:tcW w:w="2698" w:type="dxa"/>
            <w:tcBorders>
              <w:bottom w:val="single" w:sz="4" w:space="0" w:color="auto"/>
            </w:tcBorders>
            <w:vAlign w:val="center"/>
          </w:tcPr>
          <w:p w14:paraId="5F179792" w14:textId="77777777" w:rsidR="00724147" w:rsidRPr="00AA290D" w:rsidRDefault="00030CFC" w:rsidP="000669DC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משה יצחק</w:t>
            </w:r>
          </w:p>
        </w:tc>
        <w:tc>
          <w:tcPr>
            <w:tcW w:w="3420" w:type="dxa"/>
            <w:tcBorders>
              <w:bottom w:val="single" w:sz="4" w:space="0" w:color="auto"/>
            </w:tcBorders>
            <w:vAlign w:val="center"/>
          </w:tcPr>
          <w:p w14:paraId="271E9AFA" w14:textId="77777777" w:rsidR="00724147" w:rsidRPr="00AA290D" w:rsidRDefault="00030CFC" w:rsidP="000669DC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מנהל תחום בכיר טכנולוגיות ופיתוח, משרד ראש הממשלה</w:t>
            </w:r>
          </w:p>
        </w:tc>
        <w:tc>
          <w:tcPr>
            <w:tcW w:w="2700" w:type="dxa"/>
            <w:tcBorders>
              <w:bottom w:val="single" w:sz="4" w:space="0" w:color="auto"/>
            </w:tcBorders>
            <w:vAlign w:val="center"/>
          </w:tcPr>
          <w:p w14:paraId="5C2C219D" w14:textId="77777777" w:rsidR="00724147" w:rsidRPr="00AA290D" w:rsidRDefault="00030CFC" w:rsidP="000669DC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/>
                <w:b/>
                <w:noProof/>
                <w:sz w:val="22"/>
                <w:szCs w:val="22"/>
                <w:rtl/>
              </w:rPr>
              <w:drawing>
                <wp:inline distT="0" distB="0" distL="0" distR="0" wp14:anchorId="65F3677B" wp14:editId="45D5B805">
                  <wp:extent cx="1676400" cy="552450"/>
                  <wp:effectExtent l="0" t="0" r="0" b="0"/>
                  <wp:docPr id="2" name="תמונה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חתימה.JPG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6400" cy="552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3963EC8" w14:textId="77777777" w:rsidR="00E00E53" w:rsidRDefault="00C4528A"/>
    <w:sectPr w:rsidR="00E00E53" w:rsidSect="00CA0F2A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455318"/>
    <w:multiLevelType w:val="hybridMultilevel"/>
    <w:tmpl w:val="E4EA918E"/>
    <w:lvl w:ilvl="0" w:tplc="21D8D316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1C6FC1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E607E1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46ECD5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19A260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2760AA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752C9A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21E4D8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9A656E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52D043B"/>
    <w:multiLevelType w:val="hybridMultilevel"/>
    <w:tmpl w:val="E4EA918E"/>
    <w:lvl w:ilvl="0" w:tplc="21D8D316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1C6FC1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E607E1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46ECD5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19A260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2760AA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752C9A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21E4D8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9A656E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4147"/>
    <w:rsid w:val="00014471"/>
    <w:rsid w:val="00021208"/>
    <w:rsid w:val="00030CFC"/>
    <w:rsid w:val="000F4AC2"/>
    <w:rsid w:val="00247FC9"/>
    <w:rsid w:val="00281C9E"/>
    <w:rsid w:val="0028382D"/>
    <w:rsid w:val="00421CB5"/>
    <w:rsid w:val="004970F3"/>
    <w:rsid w:val="00514F1C"/>
    <w:rsid w:val="00562B10"/>
    <w:rsid w:val="0061145B"/>
    <w:rsid w:val="00654DDF"/>
    <w:rsid w:val="006C466D"/>
    <w:rsid w:val="006C6A49"/>
    <w:rsid w:val="00724147"/>
    <w:rsid w:val="00762C35"/>
    <w:rsid w:val="008258D4"/>
    <w:rsid w:val="008B6E06"/>
    <w:rsid w:val="00BE587E"/>
    <w:rsid w:val="00BF1B00"/>
    <w:rsid w:val="00C16B51"/>
    <w:rsid w:val="00C4528A"/>
    <w:rsid w:val="00CA0F2A"/>
    <w:rsid w:val="00CB2B8A"/>
    <w:rsid w:val="00D46F1D"/>
    <w:rsid w:val="00D832FE"/>
    <w:rsid w:val="00DA7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674E1E"/>
  <w15:chartTrackingRefBased/>
  <w15:docId w15:val="{BACEE020-F147-41E4-AE66-D6A5334A2D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24147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-">
    <w:name w:val="נספח - כותרת"/>
    <w:basedOn w:val="a3"/>
    <w:link w:val="-Char"/>
    <w:qFormat/>
    <w:rsid w:val="00724147"/>
    <w:pPr>
      <w:pageBreakBefore/>
      <w:pBdr>
        <w:top w:val="single" w:sz="6" w:space="1" w:color="auto"/>
        <w:bottom w:val="single" w:sz="6" w:space="1" w:color="auto"/>
      </w:pBdr>
      <w:shd w:val="clear" w:color="auto" w:fill="4F81BD"/>
      <w:spacing w:before="240" w:after="60"/>
      <w:contextualSpacing w:val="0"/>
      <w:jc w:val="center"/>
      <w:outlineLvl w:val="0"/>
    </w:pPr>
    <w:rPr>
      <w:rFonts w:ascii="Arial" w:hAnsi="Arial" w:cs="Arial"/>
      <w:b/>
      <w:bCs/>
      <w:color w:val="FFFFFF"/>
    </w:rPr>
  </w:style>
  <w:style w:type="character" w:customStyle="1" w:styleId="-Char">
    <w:name w:val="נספח - כותרת Char"/>
    <w:basedOn w:val="a4"/>
    <w:link w:val="-"/>
    <w:rsid w:val="00724147"/>
    <w:rPr>
      <w:rFonts w:ascii="Arial" w:eastAsiaTheme="majorEastAsia" w:hAnsi="Arial" w:cs="Arial"/>
      <w:b/>
      <w:bCs/>
      <w:color w:val="FFFFFF"/>
      <w:spacing w:val="-10"/>
      <w:kern w:val="28"/>
      <w:sz w:val="56"/>
      <w:szCs w:val="56"/>
      <w:shd w:val="clear" w:color="auto" w:fill="4F81BD"/>
    </w:rPr>
  </w:style>
  <w:style w:type="paragraph" w:styleId="a3">
    <w:name w:val="Title"/>
    <w:basedOn w:val="a"/>
    <w:next w:val="a"/>
    <w:link w:val="a4"/>
    <w:uiPriority w:val="10"/>
    <w:qFormat/>
    <w:rsid w:val="00724147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7241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List Paragraph"/>
    <w:basedOn w:val="a"/>
    <w:uiPriority w:val="34"/>
    <w:qFormat/>
    <w:rsid w:val="000F4A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evo.co.il/law_html/Law01/242_002.htm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JPG"/><Relationship Id="rId4" Type="http://schemas.openxmlformats.org/officeDocument/2006/relationships/numbering" Target="numbering.xml"/><Relationship Id="rId9" Type="http://schemas.openxmlformats.org/officeDocument/2006/relationships/hyperlink" Target="https://takam.mof.gov.il/document/H.7.6.1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מסמך" ma:contentTypeID="0x010100BDE35D6D694B794982ED48D418C47CFE" ma:contentTypeVersion="8" ma:contentTypeDescription="צור מסמך חדש." ma:contentTypeScope="" ma:versionID="a5848af270123e493b0f8f01371b72e5">
  <xsd:schema xmlns:xsd="http://www.w3.org/2001/XMLSchema" xmlns:xs="http://www.w3.org/2001/XMLSchema" xmlns:p="http://schemas.microsoft.com/office/2006/metadata/properties" xmlns:ns1="http://schemas.microsoft.com/sharepoint/v3" xmlns:ns2="45144239-bf39-4881-ab7a-a3111f636724" xmlns:ns3="8d14d725-c1d1-4c96-822c-e231374faae5" targetNamespace="http://schemas.microsoft.com/office/2006/metadata/properties" ma:root="true" ma:fieldsID="fb15c15a3cebf4fcd26684aafaa2d48e" ns1:_="" ns2:_="" ns3:_="">
    <xsd:import namespace="http://schemas.microsoft.com/sharepoint/v3"/>
    <xsd:import namespace="45144239-bf39-4881-ab7a-a3111f636724"/>
    <xsd:import namespace="8d14d725-c1d1-4c96-822c-e231374faae5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haredWithUsers" minOccurs="0"/>
                <xsd:element ref="ns2:SharedWithDetails" minOccurs="0"/>
                <xsd:element ref="ns2:DocumentForProject1" minOccurs="0"/>
                <xsd:element ref="ns3:order0" minOccurs="0"/>
                <xsd:element ref="ns3:countofdoc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מתזמן תאריך התחלה" ma:description="'מתזמן תאריך התחלה' הוא עמודת אתר שיוצרת תכונת הפרסום. היא משמשת לציון התאריך והשעה שבהם יופיע הדף לראשונה בפני מבקרי האתר." ma:internalName="PublishingStartDate">
      <xsd:simpleType>
        <xsd:restriction base="dms:Unknown"/>
      </xsd:simpleType>
    </xsd:element>
    <xsd:element name="PublishingExpirationDate" ma:index="9" nillable="true" ma:displayName="מתזמן תאריך סיום" ma:description="'תזמון תאריך הסיום' הוא עמודת אתר שיוצרת תכונת הפרסום. היא משמשת לציון התאריך והשעה שבהם הדף לא יופיע עוד בפני מבקרי האתר.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144239-bf39-4881-ab7a-a3111f63672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משותף עם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משותף עם פרטים" ma:internalName="SharedWithDetails" ma:readOnly="true">
      <xsd:simpleType>
        <xsd:restriction base="dms:Note">
          <xsd:maxLength value="255"/>
        </xsd:restriction>
      </xsd:simpleType>
    </xsd:element>
    <xsd:element name="DocumentForProject1" ma:index="12" nillable="true" ma:displayName="משויך לפרויקט" ma:list="{e5029108-9c27-4c61-b7ff-04115e303ffd}" ma:internalName="DocumentForProject1" ma:showField="Title" ma:web="45144239-bf39-4881-ab7a-a3111f636724">
      <xsd:simpleType>
        <xsd:restriction base="dms:Lookup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14d725-c1d1-4c96-822c-e231374faae5" elementFormDefault="qualified">
    <xsd:import namespace="http://schemas.microsoft.com/office/2006/documentManagement/types"/>
    <xsd:import namespace="http://schemas.microsoft.com/office/infopath/2007/PartnerControls"/>
    <xsd:element name="order0" ma:index="13" nillable="true" ma:displayName="מס' תיוק" ma:internalName="order0" ma:percentage="FALSE">
      <xsd:simpleType>
        <xsd:restriction base="dms:Number"/>
      </xsd:simpleType>
    </xsd:element>
    <xsd:element name="countofdoc" ma:index="14" nillable="true" ma:displayName="כמות מסמכים" ma:internalName="countofdoc" ma:percentage="FALSE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  <countofdoc xmlns="8d14d725-c1d1-4c96-822c-e231374faae5" xsi:nil="true"/>
    <order0 xmlns="8d14d725-c1d1-4c96-822c-e231374faae5" xsi:nil="true"/>
    <DocumentForProject1 xmlns="45144239-bf39-4881-ab7a-a3111f636724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A3245D4-B8B4-4BA9-A329-3932B914F9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45144239-bf39-4881-ab7a-a3111f636724"/>
    <ds:schemaRef ds:uri="8d14d725-c1d1-4c96-822c-e231374faae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3318AB4-42D5-44E8-B704-6661957B2B36}">
  <ds:schemaRefs>
    <ds:schemaRef ds:uri="http://schemas.microsoft.com/office/2006/documentManagement/types"/>
    <ds:schemaRef ds:uri="http://schemas.microsoft.com/sharepoint/v3"/>
    <ds:schemaRef ds:uri="http://purl.org/dc/dcmitype/"/>
    <ds:schemaRef ds:uri="http://purl.org/dc/elements/1.1/"/>
    <ds:schemaRef ds:uri="8d14d725-c1d1-4c96-822c-e231374faae5"/>
    <ds:schemaRef ds:uri="http://schemas.microsoft.com/office/infopath/2007/PartnerControls"/>
    <ds:schemaRef ds:uri="http://purl.org/dc/terms/"/>
    <ds:schemaRef ds:uri="45144239-bf39-4881-ab7a-a3111f636724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1D10AC7C-5CAB-463E-B48E-619CC3FD0AE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316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Archives</Company>
  <LinksUpToDate>false</LinksUpToDate>
  <CharactersWithSpaces>1898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אילת משה</dc:creator>
  <cp:keywords/>
  <dc:description/>
  <cp:lastModifiedBy>אילת משה</cp:lastModifiedBy>
  <cp:revision>2</cp:revision>
  <dcterms:created xsi:type="dcterms:W3CDTF">2026-03-10T11:11:00Z</dcterms:created>
  <dcterms:modified xsi:type="dcterms:W3CDTF">2026-03-10T11:11:00Z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0x010100BDE35D6D694B794982ED48D418C47CFE</vt:lpwstr>
  </property>
</Properties>
</file>